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344" w:rsidRDefault="00233344" w:rsidP="00A32800">
      <w:pPr>
        <w:spacing w:after="0" w:line="480" w:lineRule="auto"/>
        <w:jc w:val="center"/>
        <w:rPr>
          <w:rFonts w:ascii="Times New Roman" w:hAnsi="Times New Roman" w:cs="Times New Roman"/>
          <w:sz w:val="24"/>
          <w:szCs w:val="24"/>
        </w:rPr>
      </w:pPr>
    </w:p>
    <w:p w:rsidR="00233344" w:rsidRDefault="00233344" w:rsidP="00A32800">
      <w:pPr>
        <w:spacing w:after="0" w:line="480" w:lineRule="auto"/>
        <w:jc w:val="center"/>
        <w:rPr>
          <w:rFonts w:ascii="Times New Roman" w:hAnsi="Times New Roman" w:cs="Times New Roman"/>
          <w:sz w:val="24"/>
          <w:szCs w:val="24"/>
        </w:rPr>
      </w:pPr>
    </w:p>
    <w:p w:rsidR="00233344" w:rsidRDefault="00233344" w:rsidP="00A32800">
      <w:pPr>
        <w:spacing w:after="0" w:line="480" w:lineRule="auto"/>
        <w:jc w:val="center"/>
        <w:rPr>
          <w:rFonts w:ascii="Times New Roman" w:hAnsi="Times New Roman" w:cs="Times New Roman"/>
          <w:sz w:val="24"/>
          <w:szCs w:val="24"/>
        </w:rPr>
      </w:pPr>
    </w:p>
    <w:p w:rsidR="00233344" w:rsidRDefault="00233344" w:rsidP="00A32800">
      <w:pPr>
        <w:spacing w:after="0" w:line="480" w:lineRule="auto"/>
        <w:jc w:val="center"/>
        <w:rPr>
          <w:rFonts w:ascii="Times New Roman" w:hAnsi="Times New Roman" w:cs="Times New Roman"/>
          <w:sz w:val="24"/>
          <w:szCs w:val="24"/>
        </w:rPr>
      </w:pPr>
    </w:p>
    <w:p w:rsidR="00233344" w:rsidRDefault="00233344" w:rsidP="00A32800">
      <w:pPr>
        <w:spacing w:after="0" w:line="480" w:lineRule="auto"/>
        <w:jc w:val="center"/>
        <w:rPr>
          <w:rFonts w:ascii="Times New Roman" w:hAnsi="Times New Roman" w:cs="Times New Roman"/>
          <w:sz w:val="24"/>
          <w:szCs w:val="24"/>
        </w:rPr>
      </w:pPr>
    </w:p>
    <w:p w:rsidR="00233344" w:rsidRDefault="00233344" w:rsidP="00A32800">
      <w:pPr>
        <w:spacing w:after="0" w:line="480" w:lineRule="auto"/>
        <w:jc w:val="center"/>
        <w:rPr>
          <w:rFonts w:ascii="Times New Roman" w:hAnsi="Times New Roman" w:cs="Times New Roman"/>
          <w:sz w:val="24"/>
          <w:szCs w:val="24"/>
        </w:rPr>
      </w:pPr>
    </w:p>
    <w:p w:rsidR="00233344" w:rsidRDefault="00233344" w:rsidP="00A32800">
      <w:pPr>
        <w:spacing w:after="0" w:line="480" w:lineRule="auto"/>
        <w:jc w:val="center"/>
        <w:rPr>
          <w:rFonts w:ascii="Times New Roman" w:hAnsi="Times New Roman" w:cs="Times New Roman"/>
          <w:sz w:val="24"/>
          <w:szCs w:val="24"/>
        </w:rPr>
      </w:pPr>
    </w:p>
    <w:p w:rsidR="00233344" w:rsidRDefault="00233344" w:rsidP="00A32800">
      <w:pPr>
        <w:spacing w:after="0" w:line="480" w:lineRule="auto"/>
        <w:jc w:val="center"/>
        <w:rPr>
          <w:rFonts w:ascii="Times New Roman" w:hAnsi="Times New Roman" w:cs="Times New Roman"/>
          <w:sz w:val="24"/>
          <w:szCs w:val="24"/>
        </w:rPr>
      </w:pPr>
    </w:p>
    <w:p w:rsidR="00233344" w:rsidRDefault="00233344" w:rsidP="00A32800">
      <w:pPr>
        <w:spacing w:after="0" w:line="480" w:lineRule="auto"/>
        <w:jc w:val="center"/>
        <w:rPr>
          <w:rFonts w:ascii="Times New Roman" w:hAnsi="Times New Roman" w:cs="Times New Roman"/>
          <w:sz w:val="24"/>
          <w:szCs w:val="24"/>
        </w:rPr>
      </w:pPr>
    </w:p>
    <w:p w:rsidR="00233344" w:rsidRDefault="00233344" w:rsidP="00A32800">
      <w:pPr>
        <w:spacing w:after="0" w:line="480" w:lineRule="auto"/>
        <w:jc w:val="center"/>
        <w:rPr>
          <w:rFonts w:ascii="Times New Roman" w:hAnsi="Times New Roman" w:cs="Times New Roman"/>
          <w:sz w:val="24"/>
          <w:szCs w:val="24"/>
        </w:rPr>
      </w:pPr>
    </w:p>
    <w:p w:rsidR="00233344" w:rsidRDefault="00233344" w:rsidP="00A3280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Strategic </w:t>
      </w:r>
      <w:r w:rsidR="00A32800">
        <w:rPr>
          <w:rFonts w:ascii="Times New Roman" w:hAnsi="Times New Roman" w:cs="Times New Roman"/>
          <w:sz w:val="24"/>
          <w:szCs w:val="24"/>
        </w:rPr>
        <w:t xml:space="preserve">and Financial Planning in Healthcare Centers </w:t>
      </w:r>
    </w:p>
    <w:p w:rsidR="00233344" w:rsidRDefault="00233344" w:rsidP="00A3280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33344" w:rsidRDefault="00233344" w:rsidP="00A3280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Pr>
          <w:rFonts w:ascii="Times New Roman" w:hAnsi="Times New Roman" w:cs="Times New Roman"/>
          <w:sz w:val="24"/>
          <w:szCs w:val="24"/>
        </w:rPr>
        <w:br w:type="page"/>
      </w:r>
    </w:p>
    <w:p w:rsidR="00A32800" w:rsidRPr="00A32800" w:rsidRDefault="00A32800" w:rsidP="00A32800">
      <w:pPr>
        <w:spacing w:after="0" w:line="480" w:lineRule="auto"/>
        <w:jc w:val="center"/>
        <w:rPr>
          <w:rFonts w:ascii="Times New Roman" w:hAnsi="Times New Roman" w:cs="Times New Roman"/>
          <w:sz w:val="24"/>
          <w:szCs w:val="24"/>
        </w:rPr>
      </w:pPr>
      <w:bookmarkStart w:id="0" w:name="_GoBack"/>
      <w:bookmarkEnd w:id="0"/>
      <w:r w:rsidRPr="00A32800">
        <w:rPr>
          <w:rFonts w:ascii="Times New Roman" w:hAnsi="Times New Roman" w:cs="Times New Roman"/>
          <w:sz w:val="24"/>
          <w:szCs w:val="24"/>
        </w:rPr>
        <w:lastRenderedPageBreak/>
        <w:t>Strategic and Financial Planning in Healthcare Centers</w:t>
      </w:r>
    </w:p>
    <w:p w:rsidR="00526F9E" w:rsidRPr="00A32800" w:rsidRDefault="00526F9E" w:rsidP="00A32800">
      <w:pPr>
        <w:pStyle w:val="ListParagraph"/>
        <w:numPr>
          <w:ilvl w:val="0"/>
          <w:numId w:val="5"/>
        </w:numPr>
        <w:spacing w:after="0" w:line="480" w:lineRule="auto"/>
        <w:rPr>
          <w:rFonts w:ascii="Times New Roman" w:hAnsi="Times New Roman" w:cs="Times New Roman"/>
          <w:b/>
          <w:sz w:val="24"/>
          <w:szCs w:val="24"/>
        </w:rPr>
      </w:pPr>
      <w:r w:rsidRPr="00A32800">
        <w:rPr>
          <w:rFonts w:ascii="Times New Roman" w:hAnsi="Times New Roman" w:cs="Times New Roman"/>
          <w:b/>
          <w:color w:val="222222"/>
          <w:sz w:val="24"/>
          <w:szCs w:val="24"/>
          <w:shd w:val="clear" w:color="auto" w:fill="FFFFFF"/>
        </w:rPr>
        <w:t>Explain why healthcare organizations need to develop a realistic cash budget upon completion of their operating and capital budget processes.</w:t>
      </w:r>
    </w:p>
    <w:p w:rsidR="00A32800" w:rsidRDefault="00835B13" w:rsidP="00A32800">
      <w:pPr>
        <w:spacing w:after="0" w:line="480" w:lineRule="auto"/>
        <w:ind w:firstLine="720"/>
        <w:jc w:val="both"/>
        <w:rPr>
          <w:rFonts w:ascii="Times New Roman" w:hAnsi="Times New Roman" w:cs="Times New Roman"/>
          <w:sz w:val="24"/>
          <w:szCs w:val="24"/>
        </w:rPr>
      </w:pPr>
      <w:r w:rsidRPr="00526F9E">
        <w:rPr>
          <w:rFonts w:ascii="Times New Roman" w:hAnsi="Times New Roman" w:cs="Times New Roman"/>
          <w:sz w:val="24"/>
          <w:szCs w:val="24"/>
        </w:rPr>
        <w:t xml:space="preserve"> The success and performance level of any organization is determined by the management of the available cash. Cash budgets enable the firm to manage the little funds available. For healthcare organizations, the finance department needs to develop an accurate cash budget. Once the management has evaluated all the expenses that are likely to be incurred in potential projects, a realistic budget should be outlined. A cash budget helps in providing an approximation of expenditures and returns at the commencement of every business operation period. Cash outflows in a healthcare center may include taxes, drugs purchases, and payments to workers. When an organization observes a deficit in the cash budget, the relevant departments can take measures to increase profits to compensate for the loss forces. The budget also helps a company to identify financial needs that are likely to develop in the future. </w:t>
      </w:r>
    </w:p>
    <w:p w:rsidR="00835B13" w:rsidRPr="00526F9E" w:rsidRDefault="00835B13" w:rsidP="00A32800">
      <w:pPr>
        <w:spacing w:after="0" w:line="480" w:lineRule="auto"/>
        <w:ind w:firstLine="720"/>
        <w:jc w:val="both"/>
        <w:rPr>
          <w:rFonts w:ascii="Times New Roman" w:hAnsi="Times New Roman" w:cs="Times New Roman"/>
          <w:sz w:val="24"/>
          <w:szCs w:val="24"/>
        </w:rPr>
      </w:pPr>
      <w:r w:rsidRPr="00526F9E">
        <w:rPr>
          <w:rFonts w:ascii="Times New Roman" w:hAnsi="Times New Roman" w:cs="Times New Roman"/>
          <w:sz w:val="24"/>
          <w:szCs w:val="24"/>
        </w:rPr>
        <w:t xml:space="preserve">Once the capital budgeting processes are completed, the finance section can easily account for the targeted projects. This helps them in setting aside the required amount of money to meet the expenses. The cash budgeting highlights miscalculations and mistakes in the financial plan. The responsible personnel </w:t>
      </w:r>
      <w:r w:rsidR="00A32800" w:rsidRPr="00526F9E">
        <w:rPr>
          <w:rFonts w:ascii="Times New Roman" w:hAnsi="Times New Roman" w:cs="Times New Roman"/>
          <w:sz w:val="24"/>
          <w:szCs w:val="24"/>
        </w:rPr>
        <w:t>take</w:t>
      </w:r>
      <w:r w:rsidRPr="00526F9E">
        <w:rPr>
          <w:rFonts w:ascii="Times New Roman" w:hAnsi="Times New Roman" w:cs="Times New Roman"/>
          <w:sz w:val="24"/>
          <w:szCs w:val="24"/>
        </w:rPr>
        <w:t xml:space="preserve"> corrective actions to rectify the errors on time to avoid misuse of resources and deficits</w:t>
      </w:r>
      <w:r w:rsidR="00233344" w:rsidRPr="00526F9E">
        <w:rPr>
          <w:rFonts w:ascii="Times New Roman" w:hAnsi="Times New Roman" w:cs="Times New Roman"/>
          <w:sz w:val="24"/>
          <w:szCs w:val="24"/>
        </w:rPr>
        <w:t xml:space="preserve"> (</w:t>
      </w:r>
      <w:r w:rsidR="00233344" w:rsidRPr="00526F9E">
        <w:rPr>
          <w:rFonts w:ascii="Times New Roman" w:hAnsi="Times New Roman" w:cs="Times New Roman"/>
          <w:color w:val="222222"/>
          <w:sz w:val="24"/>
          <w:szCs w:val="24"/>
          <w:shd w:val="clear" w:color="auto" w:fill="FFFFFF"/>
        </w:rPr>
        <w:t>Wernz &amp; Zhang, 2018)</w:t>
      </w:r>
      <w:r w:rsidRPr="00526F9E">
        <w:rPr>
          <w:rFonts w:ascii="Times New Roman" w:hAnsi="Times New Roman" w:cs="Times New Roman"/>
          <w:sz w:val="24"/>
          <w:szCs w:val="24"/>
        </w:rPr>
        <w:t>. The organization can evaluate its overall performance through the cash budget.</w:t>
      </w:r>
    </w:p>
    <w:p w:rsidR="00526F9E" w:rsidRPr="00A32800" w:rsidRDefault="00526F9E" w:rsidP="00A32800">
      <w:pPr>
        <w:pStyle w:val="ListParagraph"/>
        <w:numPr>
          <w:ilvl w:val="0"/>
          <w:numId w:val="5"/>
        </w:numPr>
        <w:spacing w:after="0" w:line="480" w:lineRule="auto"/>
        <w:jc w:val="both"/>
        <w:rPr>
          <w:rFonts w:ascii="Times New Roman" w:hAnsi="Times New Roman" w:cs="Times New Roman"/>
          <w:b/>
          <w:sz w:val="24"/>
          <w:szCs w:val="24"/>
        </w:rPr>
      </w:pPr>
      <w:r w:rsidRPr="00A32800">
        <w:rPr>
          <w:rFonts w:ascii="Times New Roman" w:hAnsi="Times New Roman" w:cs="Times New Roman"/>
          <w:b/>
          <w:color w:val="222222"/>
          <w:sz w:val="24"/>
          <w:szCs w:val="24"/>
          <w:shd w:val="clear" w:color="auto" w:fill="FFFFFF"/>
        </w:rPr>
        <w:t xml:space="preserve">Explain how strategic plan criteria are utilized and weighted in the capital budgeting process, thereby facilitating capital decision making. </w:t>
      </w:r>
    </w:p>
    <w:p w:rsidR="00A32800" w:rsidRDefault="00835B13" w:rsidP="00A32800">
      <w:pPr>
        <w:spacing w:after="0" w:line="480" w:lineRule="auto"/>
        <w:jc w:val="both"/>
        <w:rPr>
          <w:rFonts w:ascii="Times New Roman" w:hAnsi="Times New Roman" w:cs="Times New Roman"/>
          <w:sz w:val="24"/>
          <w:szCs w:val="24"/>
        </w:rPr>
      </w:pPr>
      <w:r w:rsidRPr="00526F9E">
        <w:rPr>
          <w:rFonts w:ascii="Times New Roman" w:hAnsi="Times New Roman" w:cs="Times New Roman"/>
          <w:sz w:val="24"/>
          <w:szCs w:val="24"/>
        </w:rPr>
        <w:t xml:space="preserve"> </w:t>
      </w:r>
      <w:r w:rsidR="00A32800">
        <w:rPr>
          <w:rFonts w:ascii="Times New Roman" w:hAnsi="Times New Roman" w:cs="Times New Roman"/>
          <w:sz w:val="24"/>
          <w:szCs w:val="24"/>
        </w:rPr>
        <w:tab/>
      </w:r>
      <w:r w:rsidRPr="00526F9E">
        <w:rPr>
          <w:rFonts w:ascii="Times New Roman" w:hAnsi="Times New Roman" w:cs="Times New Roman"/>
          <w:sz w:val="24"/>
          <w:szCs w:val="24"/>
        </w:rPr>
        <w:t xml:space="preserve">Strategic plan criteria are used as a guide in all organizations aiming to succeed in financial strategies. The economic foundation determines the achievements of firms with the help of a </w:t>
      </w:r>
      <w:r w:rsidRPr="00526F9E">
        <w:rPr>
          <w:rFonts w:ascii="Times New Roman" w:hAnsi="Times New Roman" w:cs="Times New Roman"/>
          <w:sz w:val="24"/>
          <w:szCs w:val="24"/>
        </w:rPr>
        <w:lastRenderedPageBreak/>
        <w:t xml:space="preserve">capital budget. The decision-making process of the available resources should be made considering the strategic plans of the company. Capital budgeting involves plans for big projects and mostly the long-term strategies. Small and medium-sized organizations need strategic plans as soon as they start their operations. The first thing to understand the reason for the program. All the potential projects are outlined with the help of the relevant departments and the administration. Once the list of schemes is made, the finance sector can categorize them according to their necessity and cash required. </w:t>
      </w:r>
    </w:p>
    <w:p w:rsidR="00835B13" w:rsidRPr="00526F9E" w:rsidRDefault="00835B13" w:rsidP="00A32800">
      <w:pPr>
        <w:spacing w:after="0" w:line="480" w:lineRule="auto"/>
        <w:ind w:firstLine="720"/>
        <w:jc w:val="both"/>
        <w:rPr>
          <w:rFonts w:ascii="Times New Roman" w:hAnsi="Times New Roman" w:cs="Times New Roman"/>
          <w:sz w:val="24"/>
          <w:szCs w:val="24"/>
        </w:rPr>
      </w:pPr>
      <w:r w:rsidRPr="00526F9E">
        <w:rPr>
          <w:rFonts w:ascii="Times New Roman" w:hAnsi="Times New Roman" w:cs="Times New Roman"/>
          <w:sz w:val="24"/>
          <w:szCs w:val="24"/>
        </w:rPr>
        <w:t>A strategic plan prepared in advance helps in sourcing funds to finance the budget early enough. A good strategy offers insights into possible outcomes. Sometimes, some projects have high chances of failure. Projects that do not meet the expected plans make the organization experience losses. With a strategic plan, such ventures are easy to detect, and if possible, they are canceled in advance to avoid financial losses</w:t>
      </w:r>
      <w:r w:rsidR="00233344" w:rsidRPr="00526F9E">
        <w:rPr>
          <w:rFonts w:ascii="Times New Roman" w:hAnsi="Times New Roman" w:cs="Times New Roman"/>
          <w:sz w:val="24"/>
          <w:szCs w:val="24"/>
        </w:rPr>
        <w:t xml:space="preserve"> (</w:t>
      </w:r>
      <w:r w:rsidR="00233344" w:rsidRPr="00526F9E">
        <w:rPr>
          <w:rFonts w:ascii="Times New Roman" w:hAnsi="Times New Roman" w:cs="Times New Roman"/>
          <w:color w:val="222222"/>
          <w:sz w:val="24"/>
          <w:szCs w:val="24"/>
          <w:shd w:val="clear" w:color="auto" w:fill="FFFFFF"/>
        </w:rPr>
        <w:t>De Harlez &amp; Malagueno, 2016, p2)</w:t>
      </w:r>
      <w:r w:rsidRPr="00526F9E">
        <w:rPr>
          <w:rFonts w:ascii="Times New Roman" w:hAnsi="Times New Roman" w:cs="Times New Roman"/>
          <w:sz w:val="24"/>
          <w:szCs w:val="24"/>
        </w:rPr>
        <w:t>. Therefore, every organization should have a strategic plan to make the right decisions in capital budgeting.</w:t>
      </w:r>
    </w:p>
    <w:p w:rsidR="00835B13" w:rsidRPr="00A32800" w:rsidRDefault="00526F9E" w:rsidP="00A32800">
      <w:pPr>
        <w:pStyle w:val="ListParagraph"/>
        <w:numPr>
          <w:ilvl w:val="0"/>
          <w:numId w:val="5"/>
        </w:numPr>
        <w:spacing w:after="0" w:line="480" w:lineRule="auto"/>
        <w:rPr>
          <w:rFonts w:ascii="Times New Roman" w:hAnsi="Times New Roman" w:cs="Times New Roman"/>
          <w:b/>
          <w:sz w:val="24"/>
          <w:szCs w:val="24"/>
        </w:rPr>
      </w:pPr>
      <w:r w:rsidRPr="00A32800">
        <w:rPr>
          <w:rFonts w:ascii="Times New Roman" w:hAnsi="Times New Roman" w:cs="Times New Roman"/>
          <w:b/>
          <w:color w:val="222222"/>
          <w:sz w:val="24"/>
          <w:szCs w:val="24"/>
          <w:shd w:val="clear" w:color="auto" w:fill="FFFFFF"/>
        </w:rPr>
        <w:t>Discuss the ways in which a physician office practice can optimize its financial condition and benefit its hospital partner. </w:t>
      </w:r>
    </w:p>
    <w:p w:rsidR="00A32800" w:rsidRDefault="00835B13" w:rsidP="00A32800">
      <w:pPr>
        <w:spacing w:after="0" w:line="480" w:lineRule="auto"/>
        <w:ind w:firstLine="720"/>
        <w:jc w:val="both"/>
        <w:rPr>
          <w:rFonts w:ascii="Times New Roman" w:hAnsi="Times New Roman" w:cs="Times New Roman"/>
          <w:sz w:val="24"/>
          <w:szCs w:val="24"/>
        </w:rPr>
      </w:pPr>
      <w:r w:rsidRPr="00526F9E">
        <w:rPr>
          <w:rFonts w:ascii="Times New Roman" w:hAnsi="Times New Roman" w:cs="Times New Roman"/>
          <w:sz w:val="24"/>
          <w:szCs w:val="24"/>
        </w:rPr>
        <w:t xml:space="preserve">Physician office practice can make significant contributions in optimizing the financial condition of a hospital. Physicians always make possible efforts to improve the health of the patients. However, sometimes they fail to understand the basics in finance, which leads to deficits in their partner hospital’s budget. It is necessary for all physicians to be aware of financial management for them to contribute some ideas to the other relevant departments. In most cases, they are not included in capital budget affairs because they are considered unfit. When doctors are equipped with financial and operational knowledge, they contribute significantly to managing the </w:t>
      </w:r>
      <w:r w:rsidRPr="00526F9E">
        <w:rPr>
          <w:rFonts w:ascii="Times New Roman" w:hAnsi="Times New Roman" w:cs="Times New Roman"/>
          <w:sz w:val="24"/>
          <w:szCs w:val="24"/>
        </w:rPr>
        <w:lastRenderedPageBreak/>
        <w:t xml:space="preserve">scarce resources in a hospital. They can also help in budgeting committees by raising fundamental ideas that help in budget allocation. </w:t>
      </w:r>
    </w:p>
    <w:p w:rsidR="00835B13" w:rsidRPr="00526F9E" w:rsidRDefault="00835B13" w:rsidP="00A32800">
      <w:pPr>
        <w:spacing w:after="0" w:line="480" w:lineRule="auto"/>
        <w:ind w:firstLine="720"/>
        <w:jc w:val="both"/>
        <w:rPr>
          <w:rFonts w:ascii="Times New Roman" w:hAnsi="Times New Roman" w:cs="Times New Roman"/>
          <w:sz w:val="24"/>
          <w:szCs w:val="24"/>
        </w:rPr>
      </w:pPr>
      <w:r w:rsidRPr="00526F9E">
        <w:rPr>
          <w:rFonts w:ascii="Times New Roman" w:hAnsi="Times New Roman" w:cs="Times New Roman"/>
          <w:sz w:val="24"/>
          <w:szCs w:val="24"/>
        </w:rPr>
        <w:t>Balancing cost and quality of services offered requires a collaboration of different departments. When making strategic plans, physicians can help in giving estimates of resources to be used over a specified period. The past data of patients and care needed from their offices act as a guide for long-term plans. When the administration of the hospital offers physicians a leadership role, they can give reliable financial reports based on their forensic analysis of their performance. Physicians do not require to enroll in financial management classes</w:t>
      </w:r>
      <w:r w:rsidR="00233344" w:rsidRPr="00526F9E">
        <w:rPr>
          <w:rFonts w:ascii="Times New Roman" w:hAnsi="Times New Roman" w:cs="Times New Roman"/>
          <w:sz w:val="24"/>
          <w:szCs w:val="24"/>
        </w:rPr>
        <w:t xml:space="preserve"> (</w:t>
      </w:r>
      <w:r w:rsidR="00233344" w:rsidRPr="00526F9E">
        <w:rPr>
          <w:rFonts w:ascii="Times New Roman" w:hAnsi="Times New Roman" w:cs="Times New Roman"/>
          <w:color w:val="222222"/>
          <w:sz w:val="24"/>
          <w:szCs w:val="24"/>
          <w:shd w:val="clear" w:color="auto" w:fill="FFFFFF"/>
        </w:rPr>
        <w:t>Ginter et al</w:t>
      </w:r>
      <w:r w:rsidRPr="00526F9E">
        <w:rPr>
          <w:rFonts w:ascii="Times New Roman" w:hAnsi="Times New Roman" w:cs="Times New Roman"/>
          <w:sz w:val="24"/>
          <w:szCs w:val="24"/>
        </w:rPr>
        <w:t>.</w:t>
      </w:r>
      <w:r w:rsidR="00233344" w:rsidRPr="00526F9E">
        <w:rPr>
          <w:rFonts w:ascii="Times New Roman" w:hAnsi="Times New Roman" w:cs="Times New Roman"/>
          <w:sz w:val="24"/>
          <w:szCs w:val="24"/>
        </w:rPr>
        <w:t>, 2018)</w:t>
      </w:r>
      <w:r w:rsidRPr="00526F9E">
        <w:rPr>
          <w:rFonts w:ascii="Times New Roman" w:hAnsi="Times New Roman" w:cs="Times New Roman"/>
          <w:sz w:val="24"/>
          <w:szCs w:val="24"/>
        </w:rPr>
        <w:t xml:space="preserve"> They need to be included in budget committees and strategic planning forums for them to learn and contribute to economic ideas.</w:t>
      </w:r>
    </w:p>
    <w:p w:rsidR="00526F9E" w:rsidRPr="00A32800" w:rsidRDefault="00526F9E" w:rsidP="00A32800">
      <w:pPr>
        <w:pStyle w:val="ListParagraph"/>
        <w:numPr>
          <w:ilvl w:val="0"/>
          <w:numId w:val="5"/>
        </w:numPr>
        <w:spacing w:after="0" w:line="480" w:lineRule="auto"/>
        <w:rPr>
          <w:rFonts w:ascii="Times New Roman" w:hAnsi="Times New Roman" w:cs="Times New Roman"/>
          <w:b/>
          <w:sz w:val="24"/>
          <w:szCs w:val="24"/>
        </w:rPr>
      </w:pPr>
      <w:r w:rsidRPr="00A32800">
        <w:rPr>
          <w:rFonts w:ascii="Times New Roman" w:hAnsi="Times New Roman" w:cs="Times New Roman"/>
          <w:b/>
          <w:color w:val="222222"/>
          <w:sz w:val="24"/>
          <w:szCs w:val="24"/>
          <w:shd w:val="clear" w:color="auto" w:fill="FFFFFF"/>
        </w:rPr>
        <w:t>Healthcare administrators need a solid understanding of physicians and their medical staff activities. Explain the typical categories of medical staff in a community hospital setting.</w:t>
      </w:r>
    </w:p>
    <w:p w:rsidR="00526F9E" w:rsidRPr="00526F9E" w:rsidRDefault="00835B13" w:rsidP="00A32800">
      <w:pPr>
        <w:spacing w:after="0" w:line="480" w:lineRule="auto"/>
        <w:jc w:val="both"/>
        <w:rPr>
          <w:rFonts w:ascii="Times New Roman" w:hAnsi="Times New Roman" w:cs="Times New Roman"/>
          <w:sz w:val="24"/>
          <w:szCs w:val="24"/>
        </w:rPr>
      </w:pPr>
      <w:r w:rsidRPr="00526F9E">
        <w:rPr>
          <w:rFonts w:ascii="Times New Roman" w:hAnsi="Times New Roman" w:cs="Times New Roman"/>
          <w:sz w:val="24"/>
          <w:szCs w:val="24"/>
        </w:rPr>
        <w:t xml:space="preserve"> The typical categories of medical staff in a commu</w:t>
      </w:r>
      <w:r w:rsidR="00526F9E" w:rsidRPr="00526F9E">
        <w:rPr>
          <w:rFonts w:ascii="Times New Roman" w:hAnsi="Times New Roman" w:cs="Times New Roman"/>
          <w:sz w:val="24"/>
          <w:szCs w:val="24"/>
        </w:rPr>
        <w:t xml:space="preserve">nity hospital setting </w:t>
      </w:r>
      <w:r w:rsidR="00A32800" w:rsidRPr="00526F9E">
        <w:rPr>
          <w:rFonts w:ascii="Times New Roman" w:hAnsi="Times New Roman" w:cs="Times New Roman"/>
          <w:sz w:val="24"/>
          <w:szCs w:val="24"/>
        </w:rPr>
        <w:t>include: -</w:t>
      </w:r>
      <w:r w:rsidR="00526F9E" w:rsidRPr="00526F9E">
        <w:rPr>
          <w:rFonts w:ascii="Times New Roman" w:hAnsi="Times New Roman" w:cs="Times New Roman"/>
          <w:sz w:val="24"/>
          <w:szCs w:val="24"/>
        </w:rPr>
        <w:t xml:space="preserve"> </w:t>
      </w:r>
    </w:p>
    <w:p w:rsidR="00526F9E" w:rsidRPr="00526F9E" w:rsidRDefault="00835B13" w:rsidP="00A32800">
      <w:pPr>
        <w:pStyle w:val="ListParagraph"/>
        <w:numPr>
          <w:ilvl w:val="0"/>
          <w:numId w:val="4"/>
        </w:numPr>
        <w:spacing w:after="0" w:line="480" w:lineRule="auto"/>
        <w:jc w:val="both"/>
        <w:rPr>
          <w:rFonts w:ascii="Times New Roman" w:hAnsi="Times New Roman" w:cs="Times New Roman"/>
          <w:sz w:val="24"/>
          <w:szCs w:val="24"/>
        </w:rPr>
      </w:pPr>
      <w:r w:rsidRPr="00526F9E">
        <w:rPr>
          <w:rFonts w:ascii="Times New Roman" w:hAnsi="Times New Roman" w:cs="Times New Roman"/>
          <w:sz w:val="24"/>
          <w:szCs w:val="24"/>
        </w:rPr>
        <w:t>Active Staff. They are found near the hospitals and offer services on full-time schedules. Their location allows them to provide care at all time and maintain the average quality of services. The medical Executive Committee approves this level of staff and provides guidelines for their duties. They also offer back-up help to specialists in case of emergency.</w:t>
      </w:r>
    </w:p>
    <w:p w:rsidR="00526F9E" w:rsidRPr="00526F9E" w:rsidRDefault="00835B13" w:rsidP="00A32800">
      <w:pPr>
        <w:pStyle w:val="ListParagraph"/>
        <w:numPr>
          <w:ilvl w:val="0"/>
          <w:numId w:val="4"/>
        </w:numPr>
        <w:spacing w:after="0" w:line="480" w:lineRule="auto"/>
        <w:jc w:val="both"/>
        <w:rPr>
          <w:rFonts w:ascii="Times New Roman" w:hAnsi="Times New Roman" w:cs="Times New Roman"/>
          <w:sz w:val="24"/>
          <w:szCs w:val="24"/>
        </w:rPr>
      </w:pPr>
      <w:r w:rsidRPr="00526F9E">
        <w:rPr>
          <w:rFonts w:ascii="Times New Roman" w:hAnsi="Times New Roman" w:cs="Times New Roman"/>
          <w:sz w:val="24"/>
          <w:szCs w:val="24"/>
        </w:rPr>
        <w:t xml:space="preserve">Courtesy Staff is a category of individuals who work for less than twenty-four hours in a day. The help in surgeries and consultations. They also have the mandate of admitting patients who need special attention. They offer care to the patients depending on their career specialization. The Medical Executive committee specifies the type of services the courtesy staff can offer. </w:t>
      </w:r>
    </w:p>
    <w:p w:rsidR="00526F9E" w:rsidRPr="00526F9E" w:rsidRDefault="00835B13" w:rsidP="00A32800">
      <w:pPr>
        <w:pStyle w:val="ListParagraph"/>
        <w:numPr>
          <w:ilvl w:val="0"/>
          <w:numId w:val="4"/>
        </w:numPr>
        <w:spacing w:after="0" w:line="480" w:lineRule="auto"/>
        <w:jc w:val="both"/>
        <w:rPr>
          <w:rFonts w:ascii="Times New Roman" w:hAnsi="Times New Roman" w:cs="Times New Roman"/>
          <w:sz w:val="24"/>
          <w:szCs w:val="24"/>
        </w:rPr>
      </w:pPr>
      <w:r w:rsidRPr="00526F9E">
        <w:rPr>
          <w:rFonts w:ascii="Times New Roman" w:hAnsi="Times New Roman" w:cs="Times New Roman"/>
          <w:sz w:val="24"/>
          <w:szCs w:val="24"/>
        </w:rPr>
        <w:lastRenderedPageBreak/>
        <w:t xml:space="preserve">Consulting Staff offers more than two activities for patient care. They can either perform surgeries or help in related procedures. They also provide other patient care including consultation. Their specialization offers a guideline for their duties with guidance from Medical executive committee. </w:t>
      </w:r>
    </w:p>
    <w:p w:rsidR="00B3203E" w:rsidRPr="00526F9E" w:rsidRDefault="00835B13" w:rsidP="00A32800">
      <w:pPr>
        <w:pStyle w:val="ListParagraph"/>
        <w:numPr>
          <w:ilvl w:val="0"/>
          <w:numId w:val="4"/>
        </w:numPr>
        <w:spacing w:after="0" w:line="480" w:lineRule="auto"/>
        <w:jc w:val="both"/>
        <w:rPr>
          <w:rFonts w:ascii="Times New Roman" w:hAnsi="Times New Roman" w:cs="Times New Roman"/>
          <w:sz w:val="24"/>
          <w:szCs w:val="24"/>
        </w:rPr>
      </w:pPr>
      <w:r w:rsidRPr="00526F9E">
        <w:rPr>
          <w:rFonts w:ascii="Times New Roman" w:hAnsi="Times New Roman" w:cs="Times New Roman"/>
          <w:sz w:val="24"/>
          <w:szCs w:val="24"/>
        </w:rPr>
        <w:t>Community Practice Staff are the fourth category that offers care services to patients either before they seek hospital attention or after visiting the community hospitals. They provide services twenty-four hours in a day to provide continuity care to patients</w:t>
      </w:r>
      <w:r w:rsidR="00233344" w:rsidRPr="00526F9E">
        <w:rPr>
          <w:rFonts w:ascii="Times New Roman" w:hAnsi="Times New Roman" w:cs="Times New Roman"/>
          <w:sz w:val="24"/>
          <w:szCs w:val="24"/>
        </w:rPr>
        <w:t xml:space="preserve"> (</w:t>
      </w:r>
      <w:r w:rsidR="00233344" w:rsidRPr="00526F9E">
        <w:rPr>
          <w:rFonts w:ascii="Times New Roman" w:hAnsi="Times New Roman" w:cs="Times New Roman"/>
          <w:color w:val="222222"/>
          <w:sz w:val="24"/>
          <w:szCs w:val="24"/>
          <w:shd w:val="clear" w:color="auto" w:fill="FFFFFF"/>
        </w:rPr>
        <w:t>Reeves et al., 2017)</w:t>
      </w:r>
      <w:r w:rsidRPr="00526F9E">
        <w:rPr>
          <w:rFonts w:ascii="Times New Roman" w:hAnsi="Times New Roman" w:cs="Times New Roman"/>
          <w:sz w:val="24"/>
          <w:szCs w:val="24"/>
        </w:rPr>
        <w:t>. They monitor the progress of the patients’ conditions during their working hours.</w:t>
      </w:r>
    </w:p>
    <w:p w:rsidR="00233344" w:rsidRPr="00526F9E" w:rsidRDefault="00233344" w:rsidP="00A32800">
      <w:pPr>
        <w:spacing w:after="0" w:line="480" w:lineRule="auto"/>
        <w:jc w:val="center"/>
        <w:rPr>
          <w:rFonts w:ascii="Times New Roman" w:hAnsi="Times New Roman" w:cs="Times New Roman"/>
          <w:color w:val="222222"/>
          <w:sz w:val="24"/>
          <w:szCs w:val="24"/>
          <w:shd w:val="clear" w:color="auto" w:fill="FFFFFF"/>
        </w:rPr>
      </w:pPr>
    </w:p>
    <w:p w:rsidR="00A32800" w:rsidRDefault="00A32800">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233344" w:rsidRDefault="00233344" w:rsidP="00A32800">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233344" w:rsidRPr="00233344" w:rsidRDefault="00233344" w:rsidP="00A32800">
      <w:pPr>
        <w:spacing w:after="0" w:line="480" w:lineRule="auto"/>
        <w:ind w:left="720" w:hanging="720"/>
        <w:rPr>
          <w:rFonts w:ascii="Times New Roman" w:hAnsi="Times New Roman" w:cs="Times New Roman"/>
          <w:color w:val="222222"/>
          <w:sz w:val="24"/>
          <w:szCs w:val="24"/>
          <w:shd w:val="clear" w:color="auto" w:fill="FFFFFF"/>
        </w:rPr>
      </w:pPr>
      <w:r w:rsidRPr="00233344">
        <w:rPr>
          <w:rFonts w:ascii="Times New Roman" w:hAnsi="Times New Roman" w:cs="Times New Roman"/>
          <w:color w:val="222222"/>
          <w:sz w:val="24"/>
          <w:szCs w:val="24"/>
          <w:shd w:val="clear" w:color="auto" w:fill="FFFFFF"/>
        </w:rPr>
        <w:t>De Harlez, Y., &amp; Malagueno, R. (2016). Examining the joint effects of strategic priorities, use of management control systems, and personal background on hospital performance. </w:t>
      </w:r>
      <w:r w:rsidRPr="00233344">
        <w:rPr>
          <w:rFonts w:ascii="Times New Roman" w:hAnsi="Times New Roman" w:cs="Times New Roman"/>
          <w:i/>
          <w:iCs/>
          <w:color w:val="222222"/>
          <w:sz w:val="24"/>
          <w:szCs w:val="24"/>
          <w:shd w:val="clear" w:color="auto" w:fill="FFFFFF"/>
        </w:rPr>
        <w:t>Management Accounting Research</w:t>
      </w:r>
      <w:r w:rsidRPr="00233344">
        <w:rPr>
          <w:rFonts w:ascii="Times New Roman" w:hAnsi="Times New Roman" w:cs="Times New Roman"/>
          <w:color w:val="222222"/>
          <w:sz w:val="24"/>
          <w:szCs w:val="24"/>
          <w:shd w:val="clear" w:color="auto" w:fill="FFFFFF"/>
        </w:rPr>
        <w:t>, </w:t>
      </w:r>
      <w:r w:rsidRPr="00233344">
        <w:rPr>
          <w:rFonts w:ascii="Times New Roman" w:hAnsi="Times New Roman" w:cs="Times New Roman"/>
          <w:i/>
          <w:iCs/>
          <w:color w:val="222222"/>
          <w:sz w:val="24"/>
          <w:szCs w:val="24"/>
          <w:shd w:val="clear" w:color="auto" w:fill="FFFFFF"/>
        </w:rPr>
        <w:t>30</w:t>
      </w:r>
      <w:r w:rsidRPr="00233344">
        <w:rPr>
          <w:rFonts w:ascii="Times New Roman" w:hAnsi="Times New Roman" w:cs="Times New Roman"/>
          <w:color w:val="222222"/>
          <w:sz w:val="24"/>
          <w:szCs w:val="24"/>
          <w:shd w:val="clear" w:color="auto" w:fill="FFFFFF"/>
        </w:rPr>
        <w:t>, 2-17.</w:t>
      </w:r>
    </w:p>
    <w:p w:rsidR="00233344" w:rsidRPr="00233344" w:rsidRDefault="00233344" w:rsidP="00A32800">
      <w:pPr>
        <w:spacing w:after="0" w:line="480" w:lineRule="auto"/>
        <w:ind w:left="720" w:hanging="720"/>
        <w:rPr>
          <w:rFonts w:ascii="Times New Roman" w:hAnsi="Times New Roman" w:cs="Times New Roman"/>
          <w:color w:val="222222"/>
          <w:sz w:val="24"/>
          <w:szCs w:val="24"/>
          <w:shd w:val="clear" w:color="auto" w:fill="FFFFFF"/>
        </w:rPr>
      </w:pPr>
      <w:r w:rsidRPr="00233344">
        <w:rPr>
          <w:rFonts w:ascii="Times New Roman" w:hAnsi="Times New Roman" w:cs="Times New Roman"/>
          <w:color w:val="222222"/>
          <w:sz w:val="24"/>
          <w:szCs w:val="24"/>
          <w:shd w:val="clear" w:color="auto" w:fill="FFFFFF"/>
        </w:rPr>
        <w:t>Ginter, P. M., Duncan, W. J., &amp; Swayne, L. E. (2018). </w:t>
      </w:r>
      <w:r w:rsidRPr="00233344">
        <w:rPr>
          <w:rFonts w:ascii="Times New Roman" w:hAnsi="Times New Roman" w:cs="Times New Roman"/>
          <w:i/>
          <w:iCs/>
          <w:color w:val="222222"/>
          <w:sz w:val="24"/>
          <w:szCs w:val="24"/>
          <w:shd w:val="clear" w:color="auto" w:fill="FFFFFF"/>
        </w:rPr>
        <w:t>The strategic management of health care organizations</w:t>
      </w:r>
      <w:r w:rsidRPr="00233344">
        <w:rPr>
          <w:rFonts w:ascii="Times New Roman" w:hAnsi="Times New Roman" w:cs="Times New Roman"/>
          <w:color w:val="222222"/>
          <w:sz w:val="24"/>
          <w:szCs w:val="24"/>
          <w:shd w:val="clear" w:color="auto" w:fill="FFFFFF"/>
        </w:rPr>
        <w:t>. John Wiley &amp; Sons.</w:t>
      </w:r>
    </w:p>
    <w:p w:rsidR="00B3203E" w:rsidRPr="00835B13" w:rsidRDefault="00233344" w:rsidP="00A32800">
      <w:pPr>
        <w:spacing w:after="0" w:line="480" w:lineRule="auto"/>
        <w:ind w:left="720" w:hanging="720"/>
        <w:rPr>
          <w:rFonts w:ascii="Times New Roman" w:hAnsi="Times New Roman" w:cs="Times New Roman"/>
          <w:sz w:val="24"/>
          <w:szCs w:val="24"/>
        </w:rPr>
      </w:pPr>
      <w:r w:rsidRPr="00233344">
        <w:rPr>
          <w:rFonts w:ascii="Times New Roman" w:hAnsi="Times New Roman" w:cs="Times New Roman"/>
          <w:color w:val="222222"/>
          <w:sz w:val="24"/>
          <w:szCs w:val="24"/>
          <w:shd w:val="clear" w:color="auto" w:fill="FFFFFF"/>
        </w:rPr>
        <w:t>Reeves, S., Pelone, F., Harrison, R., Goldman, J., &amp; Zwarenstein, M. (2017). Interprofessional collaboration to improve professional practice and healthcare outcomes. </w:t>
      </w:r>
      <w:r w:rsidRPr="00233344">
        <w:rPr>
          <w:rFonts w:ascii="Times New Roman" w:hAnsi="Times New Roman" w:cs="Times New Roman"/>
          <w:i/>
          <w:iCs/>
          <w:color w:val="222222"/>
          <w:sz w:val="24"/>
          <w:szCs w:val="24"/>
          <w:shd w:val="clear" w:color="auto" w:fill="FFFFFF"/>
        </w:rPr>
        <w:t>Cochrane Database of Systematic Reviews</w:t>
      </w:r>
      <w:r w:rsidRPr="00233344">
        <w:rPr>
          <w:rFonts w:ascii="Times New Roman" w:hAnsi="Times New Roman" w:cs="Times New Roman"/>
          <w:color w:val="222222"/>
          <w:sz w:val="24"/>
          <w:szCs w:val="24"/>
          <w:shd w:val="clear" w:color="auto" w:fill="FFFFFF"/>
        </w:rPr>
        <w:t>, (6).</w:t>
      </w:r>
    </w:p>
    <w:p w:rsidR="00233344" w:rsidRPr="00233344" w:rsidRDefault="00233344" w:rsidP="00A32800">
      <w:pPr>
        <w:spacing w:after="0" w:line="480" w:lineRule="auto"/>
        <w:ind w:left="720" w:hanging="720"/>
        <w:rPr>
          <w:rFonts w:ascii="Times New Roman" w:hAnsi="Times New Roman" w:cs="Times New Roman"/>
          <w:color w:val="222222"/>
          <w:sz w:val="24"/>
          <w:szCs w:val="24"/>
          <w:shd w:val="clear" w:color="auto" w:fill="FFFFFF"/>
        </w:rPr>
      </w:pPr>
      <w:r w:rsidRPr="00233344">
        <w:rPr>
          <w:rFonts w:ascii="Times New Roman" w:hAnsi="Times New Roman" w:cs="Times New Roman"/>
          <w:color w:val="222222"/>
          <w:sz w:val="24"/>
          <w:szCs w:val="24"/>
          <w:shd w:val="clear" w:color="auto" w:fill="FFFFFF"/>
        </w:rPr>
        <w:t>Wernz, C., &amp; Zhang, H. (2018, January). Medical Technology Investment Decision-Making at US Hospitals: A Comparative Case Study of Four Organizations. In </w:t>
      </w:r>
      <w:r w:rsidRPr="00233344">
        <w:rPr>
          <w:rFonts w:ascii="Times New Roman" w:hAnsi="Times New Roman" w:cs="Times New Roman"/>
          <w:i/>
          <w:iCs/>
          <w:color w:val="222222"/>
          <w:sz w:val="24"/>
          <w:szCs w:val="24"/>
          <w:shd w:val="clear" w:color="auto" w:fill="FFFFFF"/>
        </w:rPr>
        <w:t>Proceedings of the 51st Hawaii International Conference on System Sciences</w:t>
      </w:r>
      <w:r w:rsidRPr="00233344">
        <w:rPr>
          <w:rFonts w:ascii="Times New Roman" w:hAnsi="Times New Roman" w:cs="Times New Roman"/>
          <w:color w:val="222222"/>
          <w:sz w:val="24"/>
          <w:szCs w:val="24"/>
          <w:shd w:val="clear" w:color="auto" w:fill="FFFFFF"/>
        </w:rPr>
        <w:t>.</w:t>
      </w:r>
    </w:p>
    <w:sectPr w:rsidR="00233344" w:rsidRPr="00233344" w:rsidSect="0023334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477A" w:rsidRDefault="00C6477A" w:rsidP="00233344">
      <w:pPr>
        <w:spacing w:after="0" w:line="240" w:lineRule="auto"/>
      </w:pPr>
      <w:r>
        <w:separator/>
      </w:r>
    </w:p>
  </w:endnote>
  <w:endnote w:type="continuationSeparator" w:id="0">
    <w:p w:rsidR="00C6477A" w:rsidRDefault="00C6477A" w:rsidP="002333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477A" w:rsidRDefault="00C6477A" w:rsidP="00233344">
      <w:pPr>
        <w:spacing w:after="0" w:line="240" w:lineRule="auto"/>
      </w:pPr>
      <w:r>
        <w:separator/>
      </w:r>
    </w:p>
  </w:footnote>
  <w:footnote w:type="continuationSeparator" w:id="0">
    <w:p w:rsidR="00C6477A" w:rsidRDefault="00C6477A" w:rsidP="002333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06291113"/>
      <w:docPartObj>
        <w:docPartGallery w:val="Page Numbers (Top of Page)"/>
        <w:docPartUnique/>
      </w:docPartObj>
    </w:sdtPr>
    <w:sdtEndPr>
      <w:rPr>
        <w:noProof/>
      </w:rPr>
    </w:sdtEndPr>
    <w:sdtContent>
      <w:p w:rsidR="00233344" w:rsidRPr="00233344" w:rsidRDefault="00233344">
        <w:pPr>
          <w:pStyle w:val="Header"/>
          <w:rPr>
            <w:rFonts w:ascii="Times New Roman" w:hAnsi="Times New Roman" w:cs="Times New Roman"/>
            <w:sz w:val="24"/>
            <w:szCs w:val="24"/>
          </w:rPr>
        </w:pPr>
        <w:r w:rsidRPr="00233344">
          <w:rPr>
            <w:rFonts w:ascii="Times New Roman" w:hAnsi="Times New Roman" w:cs="Times New Roman"/>
            <w:sz w:val="24"/>
            <w:szCs w:val="24"/>
          </w:rPr>
          <w:t>HEALTHCARE FINANCIAL MANAGEMENT</w:t>
        </w:r>
        <w:r w:rsidR="003135AD">
          <w:rPr>
            <w:rFonts w:ascii="Times New Roman" w:hAnsi="Times New Roman" w:cs="Times New Roman"/>
            <w:sz w:val="24"/>
            <w:szCs w:val="24"/>
          </w:rPr>
          <w:t xml:space="preserve">                                                                         </w:t>
        </w:r>
        <w:r w:rsidRPr="00233344">
          <w:rPr>
            <w:rFonts w:ascii="Times New Roman" w:hAnsi="Times New Roman" w:cs="Times New Roman"/>
            <w:sz w:val="24"/>
            <w:szCs w:val="24"/>
          </w:rPr>
          <w:t xml:space="preserve"> </w:t>
        </w:r>
        <w:r w:rsidRPr="00233344">
          <w:rPr>
            <w:rFonts w:ascii="Times New Roman" w:hAnsi="Times New Roman" w:cs="Times New Roman"/>
            <w:sz w:val="24"/>
            <w:szCs w:val="24"/>
          </w:rPr>
          <w:fldChar w:fldCharType="begin"/>
        </w:r>
        <w:r w:rsidRPr="00233344">
          <w:rPr>
            <w:rFonts w:ascii="Times New Roman" w:hAnsi="Times New Roman" w:cs="Times New Roman"/>
            <w:sz w:val="24"/>
            <w:szCs w:val="24"/>
          </w:rPr>
          <w:instrText xml:space="preserve"> PAGE   \* MERGEFORMAT </w:instrText>
        </w:r>
        <w:r w:rsidRPr="00233344">
          <w:rPr>
            <w:rFonts w:ascii="Times New Roman" w:hAnsi="Times New Roman" w:cs="Times New Roman"/>
            <w:sz w:val="24"/>
            <w:szCs w:val="24"/>
          </w:rPr>
          <w:fldChar w:fldCharType="separate"/>
        </w:r>
        <w:r w:rsidR="00CF11CF">
          <w:rPr>
            <w:rFonts w:ascii="Times New Roman" w:hAnsi="Times New Roman" w:cs="Times New Roman"/>
            <w:noProof/>
            <w:sz w:val="24"/>
            <w:szCs w:val="24"/>
          </w:rPr>
          <w:t>2</w:t>
        </w:r>
        <w:r w:rsidRPr="00233344">
          <w:rPr>
            <w:rFonts w:ascii="Times New Roman" w:hAnsi="Times New Roman" w:cs="Times New Roman"/>
            <w:noProof/>
            <w:sz w:val="24"/>
            <w:szCs w:val="24"/>
          </w:rPr>
          <w:fldChar w:fldCharType="end"/>
        </w:r>
      </w:p>
    </w:sdtContent>
  </w:sdt>
  <w:p w:rsidR="00233344" w:rsidRDefault="0023334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82015255"/>
      <w:docPartObj>
        <w:docPartGallery w:val="Page Numbers (Top of Page)"/>
        <w:docPartUnique/>
      </w:docPartObj>
    </w:sdtPr>
    <w:sdtEndPr>
      <w:rPr>
        <w:noProof/>
      </w:rPr>
    </w:sdtEndPr>
    <w:sdtContent>
      <w:p w:rsidR="00233344" w:rsidRPr="00233344" w:rsidRDefault="003135AD" w:rsidP="00233344">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233344" w:rsidRPr="00233344">
          <w:rPr>
            <w:rFonts w:ascii="Times New Roman" w:hAnsi="Times New Roman" w:cs="Times New Roman"/>
            <w:sz w:val="24"/>
            <w:szCs w:val="24"/>
          </w:rPr>
          <w:t xml:space="preserve">HEALTHCARE FINANCIAL MANAGEMENT </w:t>
        </w:r>
        <w:r>
          <w:rPr>
            <w:rFonts w:ascii="Times New Roman" w:hAnsi="Times New Roman" w:cs="Times New Roman"/>
            <w:sz w:val="24"/>
            <w:szCs w:val="24"/>
          </w:rPr>
          <w:t xml:space="preserve">                                                </w:t>
        </w:r>
        <w:r w:rsidR="00233344" w:rsidRPr="00233344">
          <w:rPr>
            <w:rFonts w:ascii="Times New Roman" w:hAnsi="Times New Roman" w:cs="Times New Roman"/>
            <w:sz w:val="24"/>
            <w:szCs w:val="24"/>
          </w:rPr>
          <w:fldChar w:fldCharType="begin"/>
        </w:r>
        <w:r w:rsidR="00233344" w:rsidRPr="00233344">
          <w:rPr>
            <w:rFonts w:ascii="Times New Roman" w:hAnsi="Times New Roman" w:cs="Times New Roman"/>
            <w:sz w:val="24"/>
            <w:szCs w:val="24"/>
          </w:rPr>
          <w:instrText xml:space="preserve"> PAGE   \* MERGEFORMAT </w:instrText>
        </w:r>
        <w:r w:rsidR="00233344" w:rsidRPr="00233344">
          <w:rPr>
            <w:rFonts w:ascii="Times New Roman" w:hAnsi="Times New Roman" w:cs="Times New Roman"/>
            <w:sz w:val="24"/>
            <w:szCs w:val="24"/>
          </w:rPr>
          <w:fldChar w:fldCharType="separate"/>
        </w:r>
        <w:r w:rsidR="00A32800">
          <w:rPr>
            <w:rFonts w:ascii="Times New Roman" w:hAnsi="Times New Roman" w:cs="Times New Roman"/>
            <w:noProof/>
            <w:sz w:val="24"/>
            <w:szCs w:val="24"/>
          </w:rPr>
          <w:t>1</w:t>
        </w:r>
        <w:r w:rsidR="00233344" w:rsidRPr="00233344">
          <w:rPr>
            <w:rFonts w:ascii="Times New Roman" w:hAnsi="Times New Roman" w:cs="Times New Roman"/>
            <w:noProof/>
            <w:sz w:val="24"/>
            <w:szCs w:val="24"/>
          </w:rPr>
          <w:fldChar w:fldCharType="end"/>
        </w:r>
      </w:p>
    </w:sdtContent>
  </w:sdt>
  <w:p w:rsidR="00233344" w:rsidRDefault="0023334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284A00"/>
    <w:multiLevelType w:val="hybridMultilevel"/>
    <w:tmpl w:val="2A6269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645CC7"/>
    <w:multiLevelType w:val="hybridMultilevel"/>
    <w:tmpl w:val="746E336A"/>
    <w:lvl w:ilvl="0" w:tplc="211234C2">
      <w:start w:val="1"/>
      <w:numFmt w:val="decimal"/>
      <w:lvlText w:val="%1."/>
      <w:lvlJc w:val="left"/>
      <w:pPr>
        <w:ind w:left="720" w:hanging="360"/>
      </w:pPr>
      <w:rPr>
        <w:rFonts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A73C93"/>
    <w:multiLevelType w:val="hybridMultilevel"/>
    <w:tmpl w:val="3F04FA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3D433F"/>
    <w:multiLevelType w:val="hybridMultilevel"/>
    <w:tmpl w:val="37529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8651893"/>
    <w:multiLevelType w:val="hybridMultilevel"/>
    <w:tmpl w:val="54E64C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29B"/>
    <w:rsid w:val="00190A2F"/>
    <w:rsid w:val="00233344"/>
    <w:rsid w:val="003135AD"/>
    <w:rsid w:val="003B25B7"/>
    <w:rsid w:val="003C30AF"/>
    <w:rsid w:val="003E513A"/>
    <w:rsid w:val="00526F9E"/>
    <w:rsid w:val="005836E2"/>
    <w:rsid w:val="0067233D"/>
    <w:rsid w:val="00835B13"/>
    <w:rsid w:val="0084629B"/>
    <w:rsid w:val="008C1C54"/>
    <w:rsid w:val="00913575"/>
    <w:rsid w:val="009F0331"/>
    <w:rsid w:val="00A04DB7"/>
    <w:rsid w:val="00A32800"/>
    <w:rsid w:val="00B225F1"/>
    <w:rsid w:val="00B3203E"/>
    <w:rsid w:val="00BB0232"/>
    <w:rsid w:val="00BB4AAF"/>
    <w:rsid w:val="00C50470"/>
    <w:rsid w:val="00C6477A"/>
    <w:rsid w:val="00CF11CF"/>
    <w:rsid w:val="00D67337"/>
    <w:rsid w:val="00FB6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FE2883"/>
  <w15:chartTrackingRefBased/>
  <w15:docId w15:val="{0133AA86-119E-4858-98BA-1360917A6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0A2F"/>
    <w:pPr>
      <w:ind w:left="720"/>
      <w:contextualSpacing/>
    </w:pPr>
  </w:style>
  <w:style w:type="paragraph" w:styleId="Header">
    <w:name w:val="header"/>
    <w:basedOn w:val="Normal"/>
    <w:link w:val="HeaderChar"/>
    <w:uiPriority w:val="99"/>
    <w:unhideWhenUsed/>
    <w:rsid w:val="002333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344"/>
  </w:style>
  <w:style w:type="paragraph" w:styleId="Footer">
    <w:name w:val="footer"/>
    <w:basedOn w:val="Normal"/>
    <w:link w:val="FooterChar"/>
    <w:uiPriority w:val="99"/>
    <w:unhideWhenUsed/>
    <w:rsid w:val="002333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33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1092</Words>
  <Characters>6228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2019-04-03T20:12:00Z</dcterms:created>
  <dcterms:modified xsi:type="dcterms:W3CDTF">2019-04-03T20:12:00Z</dcterms:modified>
</cp:coreProperties>
</file>